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2025年上海电力大学学生暑期赴上海吉的堡教育集团实习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w:t>
      </w:r>
      <w:r>
        <w:rPr>
          <w:rFonts w:hint="eastAsia"/>
          <w:kern w:val="0"/>
          <w:sz w:val="28"/>
          <w:szCs w:val="28"/>
          <w:lang w:val="en-US" w:eastAsia="zh-CN"/>
        </w:rPr>
        <w:t>上海</w:t>
      </w:r>
      <w:bookmarkStart w:id="0" w:name="_GoBack"/>
      <w:bookmarkEnd w:id="0"/>
      <w:r>
        <w:rPr>
          <w:rFonts w:hint="eastAsia"/>
          <w:kern w:val="0"/>
          <w:sz w:val="28"/>
          <w:szCs w:val="28"/>
          <w:lang w:val="en-US" w:eastAsia="zh-CN"/>
        </w:rPr>
        <w:t>吉的堡教育集团实习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1FEFCF08"/>
    <w:rsid w:val="6A766D49"/>
    <w:rsid w:val="7FFF7260"/>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4</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2015-05-22T22:45:00Z</dcterms:created>
  <dc:creator>career</dc:creator>
  <cp:lastModifiedBy>Bobo君的衣服君</cp:lastModifiedBy>
  <cp:lastPrinted>2016-07-06T23:58:00Z</cp:lastPrinted>
  <dcterms:modified xsi:type="dcterms:W3CDTF">2025-06-18T16:40:54Z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EBD7645704B80F5BE9705268458E6FE8_43</vt:lpwstr>
  </property>
</Properties>
</file>