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8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附件</w:t>
      </w:r>
    </w:p>
    <w:p w14:paraId="6D1AB0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</w:p>
    <w:p w14:paraId="5D69C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 w14:paraId="5282A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高校名单</w:t>
      </w:r>
    </w:p>
    <w:bookmarkEnd w:id="0"/>
    <w:p w14:paraId="52596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 w14:paraId="03544BF1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所高校</w:t>
      </w:r>
    </w:p>
    <w:p w14:paraId="08BAF2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北京：北京大学、清华大学、中国人民大学、北京航空航天大学、北京理工大学、中国农业大学、北京师范大学、中央民族大学；</w:t>
      </w:r>
    </w:p>
    <w:p w14:paraId="147BB6D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天津：南开大学、天津大学；</w:t>
      </w:r>
    </w:p>
    <w:p w14:paraId="15936A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476C427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吉林：吉林大学；</w:t>
      </w:r>
    </w:p>
    <w:p w14:paraId="0E24462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黑龙江：哈尔滨工业大学；</w:t>
      </w:r>
    </w:p>
    <w:p w14:paraId="3D6270F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8" w:rightChars="-504"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江苏：南京大学、东南大学；</w:t>
      </w:r>
    </w:p>
    <w:p w14:paraId="0C11665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浙江：浙江大学；</w:t>
      </w:r>
    </w:p>
    <w:p w14:paraId="2644F39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安徽：中国科学技术大学；</w:t>
      </w:r>
    </w:p>
    <w:p w14:paraId="111D9D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福建：厦门大学；</w:t>
      </w:r>
    </w:p>
    <w:p w14:paraId="514F680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山东：山东大学、中国海洋大学；</w:t>
      </w:r>
    </w:p>
    <w:p w14:paraId="05D9A09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湖北：武汉大学、华中科技大学；</w:t>
      </w:r>
    </w:p>
    <w:p w14:paraId="7C6B27B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湖南大学、国防科技大学；</w:t>
      </w:r>
    </w:p>
    <w:p w14:paraId="4BCBB1C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4E00F65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重庆：重庆大学；</w:t>
      </w:r>
    </w:p>
    <w:p w14:paraId="0EF3C5E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四川：四川大学、电子科技大学；</w:t>
      </w:r>
    </w:p>
    <w:p w14:paraId="2D6C8B6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西北工业大学、西北农林科技大学；</w:t>
      </w:r>
    </w:p>
    <w:p w14:paraId="3A07D94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甘肃：兰州大学；</w:t>
      </w:r>
    </w:p>
    <w:p w14:paraId="14B3790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上海：复旦大学、上海交通大学、同济大学、华东师范大学、华东理工大学、东华大学、上海外国语大学、上海财经大学、上海大学。</w:t>
      </w:r>
    </w:p>
    <w:p w14:paraId="6E4D71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所高校“双一流”建设学科</w:t>
      </w:r>
    </w:p>
    <w:p w14:paraId="45CA5F0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4508095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117E9D9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：安徽大学（材料科学与工程）；</w:t>
      </w:r>
    </w:p>
    <w:p w14:paraId="4228323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河南：郑州大学（化学、材料科学与工程、临床医学）；</w:t>
      </w:r>
    </w:p>
    <w:p w14:paraId="286AD9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：华中农业大学（生物学、园艺学、畜牧学、兽医学、农林经济管理）、中南财经政法大学（法学）、武汉理工大学（材料科学与工程）；</w:t>
      </w:r>
    </w:p>
    <w:p w14:paraId="675B8C9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：暨南大学（药学）；</w:t>
      </w:r>
    </w:p>
    <w:p w14:paraId="5A73847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云南：云南大学（民族学、生态学）；</w:t>
      </w:r>
    </w:p>
    <w:p w14:paraId="3E9DD3F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1DC4F8F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新疆：新疆大学（马克思主义理论、化学、计算机科学与技术）；</w:t>
      </w:r>
    </w:p>
    <w:p w14:paraId="7CB9F66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学（体育学）、上海音乐学院（音乐与舞蹈学）。</w:t>
      </w:r>
    </w:p>
    <w:p w14:paraId="47F3D5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2AC27E3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 w14:paraId="5472AE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试点高校</w:t>
      </w:r>
    </w:p>
    <w:p w14:paraId="52D99BF9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、上海科技大学、南方科技大学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研究型大学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，以及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上海市留学回国人员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可直接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办理落户的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国（境）外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高校。</w:t>
      </w:r>
    </w:p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70E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D854C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AD854C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zY2NzZhNzBkZjNjZGE3MTYzMTIzNWMwYzNjNjQifQ=="/>
  </w:docVars>
  <w:rsids>
    <w:rsidRoot w:val="4DF977FC"/>
    <w:rsid w:val="4DF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2024-09-18T06:03:00Z</dcterms:created>
  <dc:creator>WPS_1665987533</dc:creator>
  <cp:lastModifiedBy>WPS_1665987533</cp:lastModifiedBy>
  <dcterms:modified xsi:type="dcterms:W3CDTF">2024-09-18T06:03:51Z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77EF45202DB844CDA15FC40057930733_11</vt:lpwstr>
  </property>
</Properties>
</file>