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eastAsia="zh-Hans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Hans" w:bidi="ar"/>
        </w:rPr>
        <w:t>附</w:t>
      </w:r>
      <w:r>
        <w:rPr>
          <w:rFonts w:hint="default"/>
          <w:lang w:eastAsia="zh-Hans"/>
        </w:rPr>
        <w:t>：</w:t>
      </w:r>
    </w:p>
    <w:p>
      <w:pPr>
        <w:rPr>
          <w:rFonts w:hint="default"/>
          <w:lang w:eastAsia="zh-Hans"/>
        </w:rPr>
      </w:pPr>
    </w:p>
    <w:p>
      <w:pPr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Hans" w:bidi="ar"/>
        </w:rPr>
      </w:pPr>
      <w:bookmarkStart w:id="0" w:name="_GoBack"/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“云端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模拟面试间”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面试技巧提升训练营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Hans" w:bidi="ar"/>
        </w:rPr>
        <w:t>报名汇总表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082"/>
        <w:gridCol w:w="1504"/>
        <w:gridCol w:w="1710"/>
        <w:gridCol w:w="1848"/>
        <w:gridCol w:w="1499"/>
        <w:gridCol w:w="1564"/>
        <w:gridCol w:w="1934"/>
      </w:tblGrid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序号</w:t>
            </w: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  <w:t>学院</w:t>
            </w: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  <w:t>专业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  <w:t>姓名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  <w:t>联系方式</w:t>
            </w: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  <w:t>报名期数</w:t>
            </w: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  <w:t>拟应聘企业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  <w:t>拟应聘岗位</w:t>
            </w: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  <w:tr>
        <w:trPr>
          <w:jc w:val="center"/>
        </w:trPr>
        <w:tc>
          <w:tcPr>
            <w:tcW w:w="115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56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Hans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F7131"/>
    <w:rsid w:val="579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2022-04-28T10:37:00Z</dcterms:created>
  <dc:creator>lydia</dc:creator>
  <cp:lastModifiedBy>lydia</cp:lastModifiedBy>
  <dcterms:modified xsi:type="dcterms:W3CDTF">2022-04-28T10:37:29Z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